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0941D" w14:textId="44CF6011" w:rsidR="00E765F6" w:rsidRPr="006F5038" w:rsidRDefault="00E765F6" w:rsidP="00E765F6">
      <w:pPr>
        <w:jc w:val="center"/>
        <w:rPr>
          <w:sz w:val="20"/>
        </w:rPr>
      </w:pPr>
      <w:r>
        <w:rPr>
          <w:sz w:val="18"/>
          <w:szCs w:val="18"/>
        </w:rPr>
        <w:t xml:space="preserve">             </w:t>
      </w:r>
      <w:r w:rsidRPr="006F5038">
        <w:rPr>
          <w:b/>
          <w:noProof/>
          <w:sz w:val="20"/>
        </w:rPr>
        <w:drawing>
          <wp:inline distT="0" distB="0" distL="0" distR="0" wp14:anchorId="743BC20E" wp14:editId="7F178828">
            <wp:extent cx="1531620" cy="1143000"/>
            <wp:effectExtent l="0" t="0" r="0" b="0"/>
            <wp:docPr id="1813427814" name="Рисунок 2" descr="http://simvolstore.ru/images/product_images/popup_images/272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mvolstore.ru/images/product_images/popup_images/2724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1620" cy="1143000"/>
                    </a:xfrm>
                    <a:prstGeom prst="rect">
                      <a:avLst/>
                    </a:prstGeom>
                    <a:noFill/>
                    <a:ln>
                      <a:noFill/>
                    </a:ln>
                  </pic:spPr>
                </pic:pic>
              </a:graphicData>
            </a:graphic>
          </wp:inline>
        </w:drawing>
      </w:r>
    </w:p>
    <w:p w14:paraId="4C8EEE48" w14:textId="77777777" w:rsidR="00E765F6" w:rsidRDefault="00E765F6" w:rsidP="00E765F6">
      <w:pPr>
        <w:jc w:val="center"/>
        <w:rPr>
          <w:sz w:val="22"/>
          <w:szCs w:val="22"/>
        </w:rPr>
      </w:pPr>
      <w:proofErr w:type="gramStart"/>
      <w:r w:rsidRPr="00714896">
        <w:rPr>
          <w:sz w:val="22"/>
          <w:szCs w:val="22"/>
        </w:rPr>
        <w:t xml:space="preserve">МУНИЦИПАЛЬНОЕ  </w:t>
      </w:r>
      <w:r>
        <w:rPr>
          <w:sz w:val="22"/>
          <w:szCs w:val="22"/>
        </w:rPr>
        <w:t>БЮДЖЕТНОЕ</w:t>
      </w:r>
      <w:proofErr w:type="gramEnd"/>
      <w:r w:rsidRPr="00714896">
        <w:rPr>
          <w:sz w:val="22"/>
          <w:szCs w:val="22"/>
        </w:rPr>
        <w:t xml:space="preserve"> ОБЩЕОБРАЗОВАТЕЛЬНОЕ  УЧРЕЖДЕНИЕ   «СРЕДНЯЯ  ОБЩЕОБРАЗОВАТЕЛЬНАЯ  ШКОЛА  </w:t>
      </w:r>
      <w:proofErr w:type="spellStart"/>
      <w:r w:rsidRPr="00714896">
        <w:rPr>
          <w:sz w:val="22"/>
          <w:szCs w:val="22"/>
        </w:rPr>
        <w:t>а.УЧКУЛАН</w:t>
      </w:r>
      <w:proofErr w:type="spellEnd"/>
      <w:r w:rsidRPr="00714896">
        <w:rPr>
          <w:sz w:val="22"/>
          <w:szCs w:val="22"/>
        </w:rPr>
        <w:t xml:space="preserve"> </w:t>
      </w:r>
      <w:proofErr w:type="spellStart"/>
      <w:r w:rsidRPr="00714896">
        <w:rPr>
          <w:sz w:val="22"/>
          <w:szCs w:val="22"/>
        </w:rPr>
        <w:t>им.И.М.БАЙРАМУКОВА</w:t>
      </w:r>
      <w:proofErr w:type="spellEnd"/>
      <w:r w:rsidRPr="00714896">
        <w:rPr>
          <w:sz w:val="22"/>
          <w:szCs w:val="22"/>
        </w:rPr>
        <w:t xml:space="preserve">»   </w:t>
      </w:r>
    </w:p>
    <w:p w14:paraId="22582084" w14:textId="77777777" w:rsidR="00E765F6" w:rsidRPr="00714896" w:rsidRDefault="00E765F6" w:rsidP="00E765F6">
      <w:pPr>
        <w:jc w:val="center"/>
        <w:rPr>
          <w:sz w:val="22"/>
          <w:szCs w:val="22"/>
        </w:rPr>
      </w:pPr>
      <w:r>
        <w:rPr>
          <w:sz w:val="22"/>
          <w:szCs w:val="22"/>
        </w:rPr>
        <w:t>__________________________________________________________________________________</w:t>
      </w:r>
    </w:p>
    <w:p w14:paraId="29E4320F" w14:textId="77777777" w:rsidR="00E765F6" w:rsidRDefault="00E765F6" w:rsidP="00E765F6">
      <w:pPr>
        <w:rPr>
          <w:sz w:val="18"/>
          <w:szCs w:val="18"/>
        </w:rPr>
      </w:pPr>
      <w:r>
        <w:rPr>
          <w:sz w:val="18"/>
          <w:szCs w:val="18"/>
        </w:rPr>
        <w:t xml:space="preserve">      369233                                                                                                                       тел.8938-029-29-00</w:t>
      </w:r>
    </w:p>
    <w:p w14:paraId="32613594" w14:textId="77777777" w:rsidR="00E765F6" w:rsidRPr="00D62FAA" w:rsidRDefault="00E765F6" w:rsidP="00E765F6">
      <w:pPr>
        <w:rPr>
          <w:sz w:val="18"/>
          <w:szCs w:val="18"/>
        </w:rPr>
      </w:pPr>
      <w:r>
        <w:rPr>
          <w:sz w:val="18"/>
          <w:szCs w:val="18"/>
        </w:rPr>
        <w:t xml:space="preserve">      КЧР,  </w:t>
      </w:r>
      <w:r w:rsidRPr="006F5038">
        <w:rPr>
          <w:sz w:val="18"/>
          <w:szCs w:val="18"/>
        </w:rPr>
        <w:t>Карачаевск</w:t>
      </w:r>
      <w:r>
        <w:rPr>
          <w:sz w:val="18"/>
          <w:szCs w:val="18"/>
        </w:rPr>
        <w:t xml:space="preserve">ий </w:t>
      </w:r>
      <w:r w:rsidRPr="006F5038">
        <w:rPr>
          <w:sz w:val="18"/>
          <w:szCs w:val="18"/>
        </w:rPr>
        <w:t>район</w:t>
      </w:r>
      <w:r>
        <w:rPr>
          <w:sz w:val="18"/>
          <w:szCs w:val="18"/>
        </w:rPr>
        <w:t>,                                                                                     Е-</w:t>
      </w:r>
      <w:r>
        <w:rPr>
          <w:sz w:val="18"/>
          <w:szCs w:val="18"/>
          <w:lang w:val="en-US"/>
        </w:rPr>
        <w:t>mail</w:t>
      </w:r>
      <w:r>
        <w:rPr>
          <w:sz w:val="18"/>
          <w:szCs w:val="18"/>
        </w:rPr>
        <w:t>:</w:t>
      </w:r>
      <w:r>
        <w:rPr>
          <w:rFonts w:ascii="Helvetica" w:hAnsi="Helvetica" w:cs="Helvetica"/>
          <w:color w:val="87898F"/>
          <w:sz w:val="20"/>
          <w:shd w:val="clear" w:color="auto" w:fill="FFFFFF"/>
        </w:rPr>
        <w:t xml:space="preserve"> </w:t>
      </w:r>
      <w:hyperlink r:id="rId7" w:history="1">
        <w:r w:rsidRPr="00AE7573">
          <w:rPr>
            <w:rStyle w:val="ae"/>
            <w:rFonts w:ascii="Helvetica" w:eastAsiaTheme="majorEastAsia" w:hAnsi="Helvetica" w:cs="Helvetica"/>
            <w:sz w:val="20"/>
            <w:shd w:val="clear" w:color="auto" w:fill="FFFFFF"/>
          </w:rPr>
          <w:t>mkousosh.uchkulan@mail.ru</w:t>
        </w:r>
      </w:hyperlink>
      <w:r>
        <w:rPr>
          <w:rFonts w:ascii="Helvetica" w:hAnsi="Helvetica" w:cs="Helvetica"/>
          <w:color w:val="87898F"/>
          <w:sz w:val="20"/>
          <w:shd w:val="clear" w:color="auto" w:fill="FFFFFF"/>
        </w:rPr>
        <w:t xml:space="preserve"> </w:t>
      </w:r>
    </w:p>
    <w:p w14:paraId="24D9B9EF" w14:textId="4C8F5D8A" w:rsidR="00E765F6" w:rsidRPr="00E765F6" w:rsidRDefault="00E765F6" w:rsidP="00E765F6">
      <w:pPr>
        <w:rPr>
          <w:sz w:val="18"/>
          <w:szCs w:val="18"/>
        </w:rPr>
      </w:pPr>
      <w:r>
        <w:rPr>
          <w:sz w:val="18"/>
          <w:szCs w:val="18"/>
        </w:rPr>
        <w:t xml:space="preserve">      </w:t>
      </w:r>
      <w:proofErr w:type="spellStart"/>
      <w:r w:rsidRPr="006F5038">
        <w:rPr>
          <w:sz w:val="18"/>
          <w:szCs w:val="18"/>
        </w:rPr>
        <w:t>а.Учкулан</w:t>
      </w:r>
      <w:proofErr w:type="spellEnd"/>
      <w:r w:rsidRPr="006F5038">
        <w:rPr>
          <w:sz w:val="18"/>
          <w:szCs w:val="18"/>
        </w:rPr>
        <w:t xml:space="preserve">, ул.М.Каитова,3 </w:t>
      </w:r>
      <w:r>
        <w:rPr>
          <w:sz w:val="18"/>
          <w:szCs w:val="18"/>
        </w:rPr>
        <w:t xml:space="preserve">      </w:t>
      </w:r>
      <w:r>
        <w:rPr>
          <w:color w:val="1C1C1C"/>
          <w:spacing w:val="5"/>
          <w:sz w:val="22"/>
        </w:rPr>
        <w:t> </w:t>
      </w:r>
    </w:p>
    <w:p w14:paraId="4FBED972" w14:textId="77777777" w:rsidR="00E765F6" w:rsidRDefault="00E765F6" w:rsidP="00E765F6">
      <w:pPr>
        <w:jc w:val="center"/>
      </w:pPr>
    </w:p>
    <w:p w14:paraId="0E3D0FB2" w14:textId="77777777" w:rsidR="00EA0A3F" w:rsidRDefault="00EA0A3F" w:rsidP="00E765F6">
      <w:pPr>
        <w:jc w:val="center"/>
        <w:rPr>
          <w:b/>
          <w:sz w:val="28"/>
        </w:rPr>
      </w:pPr>
    </w:p>
    <w:p w14:paraId="67A8B929" w14:textId="324B4FB1" w:rsidR="00E765F6" w:rsidRDefault="00E765F6" w:rsidP="00E765F6">
      <w:pPr>
        <w:jc w:val="center"/>
        <w:rPr>
          <w:b/>
          <w:sz w:val="28"/>
        </w:rPr>
      </w:pPr>
      <w:r>
        <w:rPr>
          <w:b/>
          <w:sz w:val="28"/>
        </w:rPr>
        <w:t>ПРИКАЗ</w:t>
      </w:r>
    </w:p>
    <w:p w14:paraId="71465582" w14:textId="77777777" w:rsidR="00EA0A3F" w:rsidRDefault="00EA0A3F" w:rsidP="00E765F6">
      <w:pPr>
        <w:jc w:val="center"/>
        <w:rPr>
          <w:b/>
          <w:sz w:val="28"/>
        </w:rPr>
      </w:pPr>
    </w:p>
    <w:p w14:paraId="43046917" w14:textId="5895108D" w:rsidR="00E765F6" w:rsidRPr="00E765F6" w:rsidRDefault="00941E34" w:rsidP="00E765F6">
      <w:pPr>
        <w:rPr>
          <w:b/>
          <w:sz w:val="32"/>
        </w:rPr>
      </w:pPr>
      <w:r>
        <w:t xml:space="preserve">         20</w:t>
      </w:r>
      <w:r w:rsidR="00E765F6">
        <w:t>.0</w:t>
      </w:r>
      <w:r w:rsidR="00EA0A3F">
        <w:t>3</w:t>
      </w:r>
      <w:r w:rsidR="00E765F6">
        <w:t xml:space="preserve">.2025 г.                                                                                     № </w:t>
      </w:r>
      <w:r>
        <w:t>32</w:t>
      </w:r>
    </w:p>
    <w:p w14:paraId="1B407ADD" w14:textId="77777777" w:rsidR="00E765F6" w:rsidRDefault="00E765F6" w:rsidP="00E765F6">
      <w:pPr>
        <w:widowControl w:val="0"/>
        <w:jc w:val="both"/>
        <w:rPr>
          <w:b/>
        </w:rPr>
      </w:pPr>
    </w:p>
    <w:p w14:paraId="13B62C28" w14:textId="77777777" w:rsidR="00E765F6" w:rsidRDefault="00E765F6" w:rsidP="00E765F6">
      <w:pPr>
        <w:widowControl w:val="0"/>
        <w:jc w:val="both"/>
        <w:rPr>
          <w:b/>
        </w:rPr>
      </w:pPr>
    </w:p>
    <w:p w14:paraId="32321C61" w14:textId="77777777" w:rsidR="00941E34" w:rsidRPr="00FD69A4" w:rsidRDefault="00941E34" w:rsidP="00941E34">
      <w:pPr>
        <w:rPr>
          <w:b/>
          <w:sz w:val="28"/>
          <w:szCs w:val="28"/>
        </w:rPr>
      </w:pPr>
      <w:r w:rsidRPr="00FD69A4">
        <w:rPr>
          <w:b/>
          <w:sz w:val="28"/>
          <w:szCs w:val="28"/>
        </w:rPr>
        <w:t xml:space="preserve">О приеме в общеобразовательную организацию </w:t>
      </w:r>
    </w:p>
    <w:p w14:paraId="5D858A0D" w14:textId="47777F58" w:rsidR="00E765F6" w:rsidRPr="00FD69A4" w:rsidRDefault="00941E34" w:rsidP="00941E34">
      <w:pPr>
        <w:rPr>
          <w:b/>
          <w:sz w:val="28"/>
          <w:szCs w:val="28"/>
        </w:rPr>
      </w:pPr>
      <w:r w:rsidRPr="00FD69A4">
        <w:rPr>
          <w:b/>
          <w:sz w:val="28"/>
          <w:szCs w:val="28"/>
        </w:rPr>
        <w:t>иностранных граждан и лиц без гражданства</w:t>
      </w:r>
    </w:p>
    <w:p w14:paraId="2AD7C1CA" w14:textId="77777777" w:rsidR="00941E34" w:rsidRPr="00941E34" w:rsidRDefault="00941E34" w:rsidP="00E765F6">
      <w:pPr>
        <w:jc w:val="both"/>
        <w:rPr>
          <w:b/>
          <w:szCs w:val="24"/>
        </w:rPr>
      </w:pPr>
    </w:p>
    <w:p w14:paraId="4E5D1F18" w14:textId="77777777" w:rsidR="00941E34" w:rsidRDefault="00E765F6" w:rsidP="00E765F6">
      <w:pPr>
        <w:jc w:val="both"/>
      </w:pPr>
      <w:r>
        <w:t xml:space="preserve">       </w:t>
      </w:r>
    </w:p>
    <w:p w14:paraId="17321501" w14:textId="413DF2C0" w:rsidR="003413DF" w:rsidRPr="00941E34" w:rsidRDefault="00E765F6" w:rsidP="00E765F6">
      <w:pPr>
        <w:jc w:val="both"/>
        <w:rPr>
          <w:sz w:val="28"/>
          <w:szCs w:val="28"/>
        </w:rPr>
      </w:pPr>
      <w:r w:rsidRPr="00941E34">
        <w:rPr>
          <w:sz w:val="28"/>
          <w:szCs w:val="28"/>
        </w:rPr>
        <w:t xml:space="preserve"> </w:t>
      </w:r>
      <w:r w:rsidR="00941E34" w:rsidRPr="00941E34">
        <w:rPr>
          <w:sz w:val="28"/>
          <w:szCs w:val="28"/>
        </w:rPr>
        <w:t>В соответствии с Федеральным законом от 29 декабря 2012 года № 273-ФЗ «Об образовании в Российской Федерации», Приказом Министерства Просвещения Российской Федерации от 4 марта 2025 г. № 171,</w:t>
      </w:r>
    </w:p>
    <w:p w14:paraId="631043F0" w14:textId="77777777" w:rsidR="003413DF" w:rsidRDefault="003413DF" w:rsidP="00E765F6">
      <w:pPr>
        <w:jc w:val="both"/>
      </w:pPr>
    </w:p>
    <w:p w14:paraId="670E0796" w14:textId="1567648B" w:rsidR="00E765F6" w:rsidRPr="003413DF" w:rsidRDefault="00E765F6" w:rsidP="00E765F6">
      <w:pPr>
        <w:jc w:val="both"/>
        <w:rPr>
          <w:b/>
          <w:bCs/>
          <w:sz w:val="28"/>
          <w:szCs w:val="22"/>
        </w:rPr>
      </w:pPr>
      <w:r w:rsidRPr="003413DF">
        <w:rPr>
          <w:b/>
          <w:bCs/>
          <w:sz w:val="28"/>
          <w:szCs w:val="22"/>
        </w:rPr>
        <w:t xml:space="preserve"> </w:t>
      </w:r>
      <w:r w:rsidR="003413DF" w:rsidRPr="003413DF">
        <w:rPr>
          <w:b/>
          <w:bCs/>
          <w:sz w:val="28"/>
          <w:szCs w:val="22"/>
        </w:rPr>
        <w:t>П</w:t>
      </w:r>
      <w:r w:rsidR="00941E34">
        <w:rPr>
          <w:b/>
          <w:bCs/>
          <w:sz w:val="28"/>
          <w:szCs w:val="22"/>
        </w:rPr>
        <w:t>риказыва</w:t>
      </w:r>
      <w:r w:rsidRPr="003413DF">
        <w:rPr>
          <w:b/>
          <w:bCs/>
          <w:sz w:val="28"/>
          <w:szCs w:val="22"/>
        </w:rPr>
        <w:t>ю:</w:t>
      </w:r>
    </w:p>
    <w:p w14:paraId="4A889ED1" w14:textId="77777777" w:rsidR="00D039CC" w:rsidRDefault="00D039CC"/>
    <w:p w14:paraId="29C020E4" w14:textId="2FB63A5C" w:rsidR="00941E34" w:rsidRPr="00941E34" w:rsidRDefault="00941E34">
      <w:pPr>
        <w:rPr>
          <w:sz w:val="28"/>
          <w:szCs w:val="28"/>
        </w:rPr>
      </w:pPr>
      <w:r w:rsidRPr="00941E34">
        <w:rPr>
          <w:sz w:val="28"/>
          <w:szCs w:val="28"/>
        </w:rPr>
        <w:t xml:space="preserve">ПРИКАЗЫВАЮ: Порядок приема дополнить пунктом 23 (1) следующего содержания: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 -в электронной форме посредством ЕПГУ;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-через операторов почтовой связи общего пользования заказным письмом с уведомлением о вручении. 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 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 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w:t>
      </w:r>
      <w:r w:rsidRPr="00941E34">
        <w:rPr>
          <w:sz w:val="28"/>
          <w:szCs w:val="28"/>
        </w:rPr>
        <w:lastRenderedPageBreak/>
        <w:t xml:space="preserve">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w:t>
      </w:r>
      <w:proofErr w:type="gramStart"/>
      <w:r w:rsidRPr="00941E34">
        <w:rPr>
          <w:sz w:val="28"/>
          <w:szCs w:val="28"/>
        </w:rPr>
        <w:t>( почтовый</w:t>
      </w:r>
      <w:proofErr w:type="gramEnd"/>
      <w:r w:rsidRPr="00941E34">
        <w:rPr>
          <w:sz w:val="28"/>
          <w:szCs w:val="28"/>
        </w:rPr>
        <w:t xml:space="preserve"> или электронный), указанному в заявлении о приеме на обучение, и в личный кабинет ЕПГУ (при наличии). 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w:t>
      </w:r>
      <w:bookmarkStart w:id="0" w:name="_GoBack"/>
      <w:bookmarkEnd w:id="0"/>
      <w:r w:rsidRPr="00941E34">
        <w:rPr>
          <w:sz w:val="28"/>
          <w:szCs w:val="28"/>
        </w:rPr>
        <w:t xml:space="preserve">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 Пункт 24 Порядка приема дополнить абзацем следующего содержания: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r w:rsidRPr="00941E34">
        <w:rPr>
          <w:sz w:val="28"/>
          <w:szCs w:val="28"/>
        </w:rPr>
        <w:lastRenderedPageBreak/>
        <w:t xml:space="preserve">Порядок приема дополнить пунктами 26(1) - 26(3) следующего содержания: «26(1).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-копии документов, подтверждающих родство заявителя (заявителей) (или законность представления прав ребенка);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29(1);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29(2);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29(3);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w:t>
      </w:r>
      <w:r w:rsidRPr="00941E34">
        <w:rPr>
          <w:sz w:val="28"/>
          <w:szCs w:val="28"/>
        </w:rPr>
        <w:lastRenderedPageBreak/>
        <w:t xml:space="preserve">являющегося иностранным гражданином или лицом без гражданства (при наличии);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-копии документов, подтверждающих осуществление родителем (законным представителем) трудовой деятельности (при наличии). -Иностранные граждане и лица без гражданства все документы представляют на русском языке или вместе с заверенным в установленном порядке 30 переводом на русский язык. 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 Иностранные граждане, указанные в абзаце первом настоящего пункта Порядка, предъявляют следующие документы: -копия свидетельства о рождении ребенка; -копия паспорта; -справку о регистрации по месту жительства. 26(3). Пункт 23(1) и абзацы третий - пятый и седьмой - девятый пункта 26(1) </w:t>
      </w:r>
    </w:p>
    <w:p w14:paraId="13863EDA" w14:textId="77777777" w:rsidR="00941E34" w:rsidRPr="00941E34" w:rsidRDefault="00941E34">
      <w:pPr>
        <w:rPr>
          <w:sz w:val="28"/>
          <w:szCs w:val="28"/>
        </w:rPr>
      </w:pPr>
      <w:r w:rsidRPr="00941E34">
        <w:rPr>
          <w:sz w:val="28"/>
          <w:szCs w:val="28"/>
        </w:rPr>
        <w:t xml:space="preserve">   </w:t>
      </w:r>
      <w:r w:rsidRPr="00941E34">
        <w:rPr>
          <w:b/>
          <w:sz w:val="28"/>
          <w:szCs w:val="28"/>
        </w:rPr>
        <w:t>1. Абзац третий пункта 26(1) дополнить сноской "29(1)" следующего содержания</w:t>
      </w:r>
      <w:r w:rsidRPr="00941E34">
        <w:rPr>
          <w:sz w:val="28"/>
          <w:szCs w:val="28"/>
        </w:rPr>
        <w:t>: «29(1) Абзац десятый пункта 1 статьи 2 Федерального закона от 25 июля 2002 г. N 115-ФЗ "О правовом положении иностранных граждан в Российской Федерации".».</w:t>
      </w:r>
    </w:p>
    <w:p w14:paraId="575F09D7" w14:textId="6A9CB6D1" w:rsidR="00941E34" w:rsidRPr="00941E34" w:rsidRDefault="00941E34">
      <w:pPr>
        <w:rPr>
          <w:sz w:val="28"/>
          <w:szCs w:val="28"/>
        </w:rPr>
      </w:pPr>
      <w:r w:rsidRPr="00941E34">
        <w:rPr>
          <w:b/>
          <w:sz w:val="28"/>
          <w:szCs w:val="28"/>
        </w:rPr>
        <w:t xml:space="preserve">   2. Абзац четвертый пункта 26(1) дополнить сноской "29(2)" следующего содержания</w:t>
      </w:r>
      <w:r w:rsidRPr="00941E34">
        <w:rPr>
          <w:sz w:val="28"/>
          <w:szCs w:val="28"/>
        </w:rPr>
        <w:t xml:space="preserve">: «29(2) Пункты "л", "п"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 </w:t>
      </w:r>
    </w:p>
    <w:p w14:paraId="3B84C46B" w14:textId="77777777" w:rsidR="00941E34" w:rsidRPr="00941E34" w:rsidRDefault="00941E34">
      <w:pPr>
        <w:rPr>
          <w:sz w:val="28"/>
          <w:szCs w:val="28"/>
        </w:rPr>
      </w:pPr>
      <w:r w:rsidRPr="00941E34">
        <w:rPr>
          <w:sz w:val="28"/>
          <w:szCs w:val="28"/>
        </w:rPr>
        <w:t xml:space="preserve">  </w:t>
      </w:r>
      <w:r w:rsidRPr="00941E34">
        <w:rPr>
          <w:b/>
          <w:sz w:val="28"/>
          <w:szCs w:val="28"/>
        </w:rPr>
        <w:t>3. Абзац шестой пункта 26(1) дополнить сноской "29(3)" следующего содержания</w:t>
      </w:r>
      <w:r w:rsidRPr="00941E34">
        <w:rPr>
          <w:sz w:val="28"/>
          <w:szCs w:val="28"/>
        </w:rPr>
        <w:t xml:space="preserve">: «29(3) Статья 10 Федерального закона от 25 июля 2002 г. N 115-ФЗ "О правовом положении иностранных граждан в Российской Федерации".». </w:t>
      </w:r>
    </w:p>
    <w:p w14:paraId="3A88EC02" w14:textId="00E1233F" w:rsidR="00941E34" w:rsidRDefault="00941E34">
      <w:pPr>
        <w:rPr>
          <w:sz w:val="28"/>
          <w:szCs w:val="28"/>
        </w:rPr>
      </w:pPr>
      <w:r w:rsidRPr="00941E34">
        <w:rPr>
          <w:sz w:val="28"/>
          <w:szCs w:val="28"/>
        </w:rPr>
        <w:t xml:space="preserve">  4</w:t>
      </w:r>
      <w:r w:rsidRPr="00941E34">
        <w:rPr>
          <w:b/>
          <w:sz w:val="28"/>
          <w:szCs w:val="28"/>
        </w:rPr>
        <w:t>. Пункт 26(3) дополнить сноской "30(1)" следующего содержания</w:t>
      </w:r>
      <w:r w:rsidRPr="00941E34">
        <w:rPr>
          <w:sz w:val="28"/>
          <w:szCs w:val="28"/>
        </w:rPr>
        <w:t xml:space="preserve">: «30(1) Статья 4 Договора между Российской </w:t>
      </w:r>
      <w:proofErr w:type="gramStart"/>
      <w:r w:rsidRPr="00941E34">
        <w:rPr>
          <w:sz w:val="28"/>
          <w:szCs w:val="28"/>
        </w:rPr>
        <w:t>Федерацией .</w:t>
      </w:r>
      <w:proofErr w:type="gramEnd"/>
    </w:p>
    <w:p w14:paraId="5811E0E8" w14:textId="4AB4EC03" w:rsidR="00941E34" w:rsidRDefault="00941E34" w:rsidP="00941E34">
      <w:pPr>
        <w:rPr>
          <w:sz w:val="28"/>
          <w:szCs w:val="28"/>
        </w:rPr>
      </w:pPr>
      <w:r>
        <w:rPr>
          <w:sz w:val="28"/>
          <w:szCs w:val="28"/>
        </w:rPr>
        <w:t xml:space="preserve">   </w:t>
      </w:r>
      <w:r w:rsidRPr="005D653D">
        <w:rPr>
          <w:b/>
          <w:sz w:val="28"/>
          <w:szCs w:val="28"/>
        </w:rPr>
        <w:t xml:space="preserve">5.Порядок приема </w:t>
      </w:r>
      <w:r w:rsidR="005D653D" w:rsidRPr="005D653D">
        <w:rPr>
          <w:b/>
          <w:sz w:val="28"/>
          <w:szCs w:val="28"/>
        </w:rPr>
        <w:t>дополнить пунктом 27 (1) следующего содержания :</w:t>
      </w:r>
      <w:r w:rsidR="005D653D">
        <w:rPr>
          <w:b/>
          <w:sz w:val="28"/>
          <w:szCs w:val="28"/>
        </w:rPr>
        <w:t xml:space="preserve">27(1). </w:t>
      </w:r>
      <w:r w:rsidR="005D653D">
        <w:rPr>
          <w:sz w:val="28"/>
          <w:szCs w:val="28"/>
        </w:rPr>
        <w:t xml:space="preserve">При подаче заявления родителями (законными </w:t>
      </w:r>
      <w:proofErr w:type="gramStart"/>
      <w:r w:rsidR="005D653D">
        <w:rPr>
          <w:sz w:val="28"/>
          <w:szCs w:val="28"/>
        </w:rPr>
        <w:t>представителями )ребенка</w:t>
      </w:r>
      <w:proofErr w:type="gramEnd"/>
      <w:r w:rsidR="005D653D">
        <w:rPr>
          <w:sz w:val="28"/>
          <w:szCs w:val="28"/>
        </w:rPr>
        <w:t xml:space="preserve">,  являющегося иностранным гражданином или лицом без гражданства, или поступающим ,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w:t>
      </w:r>
      <w:proofErr w:type="spellStart"/>
      <w:r w:rsidR="005D653D">
        <w:rPr>
          <w:sz w:val="28"/>
          <w:szCs w:val="28"/>
        </w:rPr>
        <w:t>невозможго</w:t>
      </w:r>
      <w:proofErr w:type="spellEnd"/>
      <w:r w:rsidR="005D653D">
        <w:rPr>
          <w:sz w:val="28"/>
          <w:szCs w:val="28"/>
        </w:rPr>
        <w:t>.</w:t>
      </w:r>
    </w:p>
    <w:p w14:paraId="0DC49C82" w14:textId="3520B4F2" w:rsidR="005D653D" w:rsidRDefault="005D653D" w:rsidP="00941E34">
      <w:pPr>
        <w:rPr>
          <w:b/>
          <w:sz w:val="28"/>
          <w:szCs w:val="28"/>
        </w:rPr>
      </w:pPr>
      <w:r>
        <w:rPr>
          <w:b/>
          <w:sz w:val="28"/>
          <w:szCs w:val="28"/>
        </w:rPr>
        <w:t>6. Пункт 31 изложить в следующей редакции:</w:t>
      </w:r>
    </w:p>
    <w:p w14:paraId="19CEFF31" w14:textId="6D9B9DE3" w:rsidR="005D653D" w:rsidRDefault="005D653D" w:rsidP="00941E34">
      <w:pPr>
        <w:rPr>
          <w:sz w:val="28"/>
          <w:szCs w:val="28"/>
        </w:rPr>
      </w:pPr>
      <w:r>
        <w:rPr>
          <w:sz w:val="28"/>
          <w:szCs w:val="28"/>
        </w:rPr>
        <w:lastRenderedPageBreak/>
        <w:t>31. Руководитель общеобразовательной организации издает распорядительный акт о приеме на обучение:</w:t>
      </w:r>
    </w:p>
    <w:p w14:paraId="42CA7FF4" w14:textId="47AAEE90" w:rsidR="005D653D" w:rsidRDefault="005D653D" w:rsidP="00941E34">
      <w:pPr>
        <w:rPr>
          <w:sz w:val="28"/>
          <w:szCs w:val="28"/>
        </w:rPr>
      </w:pPr>
      <w:r>
        <w:rPr>
          <w:sz w:val="28"/>
          <w:szCs w:val="28"/>
        </w:rPr>
        <w:t xml:space="preserve">- ребенка или поступающего в течении 5 рабочих дней после дня приема </w:t>
      </w:r>
      <w:proofErr w:type="gramStart"/>
      <w:r>
        <w:rPr>
          <w:sz w:val="28"/>
          <w:szCs w:val="28"/>
        </w:rPr>
        <w:t>заявления  о</w:t>
      </w:r>
      <w:proofErr w:type="gramEnd"/>
      <w:r>
        <w:rPr>
          <w:sz w:val="28"/>
          <w:szCs w:val="28"/>
        </w:rPr>
        <w:t xml:space="preserve"> приеме на обучение </w:t>
      </w:r>
      <w:r w:rsidR="00FD69A4">
        <w:rPr>
          <w:sz w:val="28"/>
          <w:szCs w:val="28"/>
        </w:rPr>
        <w:t>и представленных документов, за исключением случая, предусмотренного пунктом 17 Порядка;</w:t>
      </w:r>
    </w:p>
    <w:p w14:paraId="19400274" w14:textId="69878C0A" w:rsidR="00FD69A4" w:rsidRDefault="00FD69A4" w:rsidP="00941E34">
      <w:pPr>
        <w:rPr>
          <w:sz w:val="28"/>
          <w:szCs w:val="28"/>
        </w:rPr>
      </w:pPr>
      <w:r>
        <w:rPr>
          <w:sz w:val="28"/>
          <w:szCs w:val="28"/>
        </w:rPr>
        <w:t xml:space="preserve">-ребенка, являющегося иностранным гражданином или лицом без гражданства, в течении 5 рабочих дней после </w:t>
      </w:r>
      <w:proofErr w:type="gramStart"/>
      <w:r>
        <w:rPr>
          <w:sz w:val="28"/>
          <w:szCs w:val="28"/>
        </w:rPr>
        <w:t>официального  поступления</w:t>
      </w:r>
      <w:proofErr w:type="gramEnd"/>
      <w:r>
        <w:rPr>
          <w:sz w:val="28"/>
          <w:szCs w:val="28"/>
        </w:rPr>
        <w:t xml:space="preserve"> информации  об успешном прохождении  тестирования , за исключением случая, предусмотренного пунктом 17 Порядка. </w:t>
      </w:r>
    </w:p>
    <w:p w14:paraId="1014419D" w14:textId="77777777" w:rsidR="00FD69A4" w:rsidRDefault="00FD69A4" w:rsidP="00941E34">
      <w:pPr>
        <w:rPr>
          <w:sz w:val="28"/>
          <w:szCs w:val="28"/>
        </w:rPr>
      </w:pPr>
    </w:p>
    <w:p w14:paraId="7425DFAD" w14:textId="0C1F1425" w:rsidR="00FD69A4" w:rsidRDefault="00FD69A4" w:rsidP="00941E34">
      <w:pPr>
        <w:rPr>
          <w:sz w:val="28"/>
          <w:szCs w:val="28"/>
        </w:rPr>
      </w:pPr>
      <w:r>
        <w:rPr>
          <w:sz w:val="28"/>
          <w:szCs w:val="28"/>
        </w:rPr>
        <w:t>Приказ вступает в силу 1 апреля 2025 года и действует до 1 марта 2026 года.</w:t>
      </w:r>
    </w:p>
    <w:p w14:paraId="1ACB80F6" w14:textId="77777777" w:rsidR="00FD69A4" w:rsidRDefault="00FD69A4" w:rsidP="00941E34">
      <w:pPr>
        <w:rPr>
          <w:sz w:val="28"/>
          <w:szCs w:val="28"/>
        </w:rPr>
      </w:pPr>
    </w:p>
    <w:p w14:paraId="701CFB46" w14:textId="77777777" w:rsidR="00FD69A4" w:rsidRPr="00FD69A4" w:rsidRDefault="00FD69A4" w:rsidP="00941E34">
      <w:pPr>
        <w:rPr>
          <w:b/>
          <w:sz w:val="28"/>
          <w:szCs w:val="28"/>
        </w:rPr>
      </w:pPr>
    </w:p>
    <w:p w14:paraId="1F547A74" w14:textId="2C8C220A" w:rsidR="00FD69A4" w:rsidRDefault="00FD69A4" w:rsidP="00941E34">
      <w:pPr>
        <w:rPr>
          <w:sz w:val="28"/>
          <w:szCs w:val="28"/>
        </w:rPr>
      </w:pPr>
      <w:r w:rsidRPr="00102B72">
        <w:rPr>
          <w:sz w:val="28"/>
          <w:szCs w:val="28"/>
        </w:rPr>
        <w:t xml:space="preserve">7. Контроль за исполнением настоящего приказа оставляю за </w:t>
      </w:r>
      <w:proofErr w:type="gramStart"/>
      <w:r w:rsidRPr="00102B72">
        <w:rPr>
          <w:sz w:val="28"/>
          <w:szCs w:val="28"/>
        </w:rPr>
        <w:t>собой .</w:t>
      </w:r>
      <w:proofErr w:type="gramEnd"/>
    </w:p>
    <w:p w14:paraId="2EF83551" w14:textId="77777777" w:rsidR="00102B72" w:rsidRDefault="00102B72" w:rsidP="00941E34">
      <w:pPr>
        <w:rPr>
          <w:sz w:val="28"/>
          <w:szCs w:val="28"/>
        </w:rPr>
      </w:pPr>
    </w:p>
    <w:p w14:paraId="03222BB0" w14:textId="77777777" w:rsidR="00102B72" w:rsidRDefault="00102B72" w:rsidP="00941E34">
      <w:pPr>
        <w:rPr>
          <w:sz w:val="28"/>
          <w:szCs w:val="28"/>
        </w:rPr>
      </w:pPr>
    </w:p>
    <w:p w14:paraId="50F2A872" w14:textId="08350F63" w:rsidR="00102B72" w:rsidRPr="00102B72" w:rsidRDefault="00102B72" w:rsidP="00941E34">
      <w:pPr>
        <w:rPr>
          <w:sz w:val="28"/>
          <w:szCs w:val="28"/>
        </w:rPr>
      </w:pPr>
      <w:r>
        <w:rPr>
          <w:sz w:val="28"/>
          <w:szCs w:val="28"/>
        </w:rPr>
        <w:t xml:space="preserve">Директор школы                                            </w:t>
      </w:r>
      <w:proofErr w:type="spellStart"/>
      <w:r>
        <w:rPr>
          <w:sz w:val="28"/>
          <w:szCs w:val="28"/>
        </w:rPr>
        <w:t>М.Б.Кипкеева</w:t>
      </w:r>
      <w:proofErr w:type="spellEnd"/>
    </w:p>
    <w:p w14:paraId="1702991A" w14:textId="77777777" w:rsidR="00FD69A4" w:rsidRDefault="00FD69A4" w:rsidP="00941E34">
      <w:pPr>
        <w:rPr>
          <w:b/>
          <w:sz w:val="28"/>
          <w:szCs w:val="28"/>
        </w:rPr>
      </w:pPr>
    </w:p>
    <w:p w14:paraId="59B82826" w14:textId="77777777" w:rsidR="00FD69A4" w:rsidRDefault="00FD69A4" w:rsidP="00941E34">
      <w:pPr>
        <w:rPr>
          <w:b/>
          <w:sz w:val="28"/>
          <w:szCs w:val="28"/>
        </w:rPr>
      </w:pPr>
    </w:p>
    <w:p w14:paraId="08E9325E" w14:textId="77777777" w:rsidR="00FD69A4" w:rsidRDefault="00FD69A4" w:rsidP="00941E34">
      <w:pPr>
        <w:rPr>
          <w:b/>
          <w:sz w:val="28"/>
          <w:szCs w:val="28"/>
        </w:rPr>
      </w:pPr>
    </w:p>
    <w:p w14:paraId="753DFD96" w14:textId="77777777" w:rsidR="00FD69A4" w:rsidRDefault="00FD69A4" w:rsidP="00941E34">
      <w:pPr>
        <w:rPr>
          <w:b/>
          <w:sz w:val="28"/>
          <w:szCs w:val="28"/>
        </w:rPr>
      </w:pPr>
    </w:p>
    <w:p w14:paraId="66366198" w14:textId="77777777" w:rsidR="00FD69A4" w:rsidRDefault="00FD69A4" w:rsidP="00941E34">
      <w:pPr>
        <w:rPr>
          <w:b/>
          <w:sz w:val="28"/>
          <w:szCs w:val="28"/>
        </w:rPr>
      </w:pPr>
    </w:p>
    <w:sectPr w:rsidR="00FD69A4" w:rsidSect="00E765F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23154"/>
    <w:multiLevelType w:val="multilevel"/>
    <w:tmpl w:val="5A141540"/>
    <w:lvl w:ilvl="0">
      <w:start w:val="1"/>
      <w:numFmt w:val="decimal"/>
      <w:lvlText w:val="%1."/>
      <w:lvlJc w:val="left"/>
      <w:pPr>
        <w:ind w:left="1637" w:hanging="360"/>
      </w:pPr>
    </w:lvl>
    <w:lvl w:ilvl="1">
      <w:start w:val="1"/>
      <w:numFmt w:val="decimal"/>
      <w:lvlText w:val="%1.%2."/>
      <w:lvlJc w:val="left"/>
      <w:pPr>
        <w:ind w:left="786"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1" w15:restartNumberingAfterBreak="0">
    <w:nsid w:val="5DCA4C01"/>
    <w:multiLevelType w:val="hybridMultilevel"/>
    <w:tmpl w:val="BE4E666E"/>
    <w:lvl w:ilvl="0" w:tplc="D6202876">
      <w:start w:val="3"/>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F6"/>
    <w:rsid w:val="00102B72"/>
    <w:rsid w:val="003413DF"/>
    <w:rsid w:val="005A6B9E"/>
    <w:rsid w:val="005D653D"/>
    <w:rsid w:val="00682F58"/>
    <w:rsid w:val="007176B2"/>
    <w:rsid w:val="00941E34"/>
    <w:rsid w:val="00A606EC"/>
    <w:rsid w:val="00A80EF1"/>
    <w:rsid w:val="00D039CC"/>
    <w:rsid w:val="00D425F5"/>
    <w:rsid w:val="00E765F6"/>
    <w:rsid w:val="00EA0A3F"/>
    <w:rsid w:val="00EB3D7E"/>
    <w:rsid w:val="00EF5960"/>
    <w:rsid w:val="00FD6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C8EC"/>
  <w15:docId w15:val="{B2FBB9F6-2793-4317-B0D3-ABE3D17B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5F6"/>
    <w:pPr>
      <w:spacing w:after="0" w:line="240" w:lineRule="auto"/>
    </w:pPr>
    <w:rPr>
      <w:rFonts w:ascii="Times New Roman" w:eastAsia="Times New Roman" w:hAnsi="Times New Roman" w:cs="Times New Roman"/>
      <w:color w:val="000000"/>
      <w:kern w:val="0"/>
      <w:sz w:val="24"/>
      <w:szCs w:val="20"/>
      <w:lang w:eastAsia="ru-RU"/>
      <w14:ligatures w14:val="none"/>
    </w:rPr>
  </w:style>
  <w:style w:type="paragraph" w:styleId="1">
    <w:name w:val="heading 1"/>
    <w:basedOn w:val="a"/>
    <w:next w:val="a"/>
    <w:link w:val="10"/>
    <w:uiPriority w:val="9"/>
    <w:qFormat/>
    <w:rsid w:val="00E765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765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765F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765F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765F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765F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765F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765F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765F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5F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765F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765F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765F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765F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765F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765F6"/>
    <w:rPr>
      <w:rFonts w:eastAsiaTheme="majorEastAsia" w:cstheme="majorBidi"/>
      <w:color w:val="595959" w:themeColor="text1" w:themeTint="A6"/>
    </w:rPr>
  </w:style>
  <w:style w:type="character" w:customStyle="1" w:styleId="80">
    <w:name w:val="Заголовок 8 Знак"/>
    <w:basedOn w:val="a0"/>
    <w:link w:val="8"/>
    <w:uiPriority w:val="9"/>
    <w:semiHidden/>
    <w:rsid w:val="00E765F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765F6"/>
    <w:rPr>
      <w:rFonts w:eastAsiaTheme="majorEastAsia" w:cstheme="majorBidi"/>
      <w:color w:val="272727" w:themeColor="text1" w:themeTint="D8"/>
    </w:rPr>
  </w:style>
  <w:style w:type="paragraph" w:styleId="a3">
    <w:name w:val="Title"/>
    <w:basedOn w:val="a"/>
    <w:next w:val="a"/>
    <w:link w:val="a4"/>
    <w:uiPriority w:val="10"/>
    <w:qFormat/>
    <w:rsid w:val="00E765F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76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5F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765F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765F6"/>
    <w:pPr>
      <w:spacing w:before="160"/>
      <w:jc w:val="center"/>
    </w:pPr>
    <w:rPr>
      <w:i/>
      <w:iCs/>
      <w:color w:val="404040" w:themeColor="text1" w:themeTint="BF"/>
    </w:rPr>
  </w:style>
  <w:style w:type="character" w:customStyle="1" w:styleId="22">
    <w:name w:val="Цитата 2 Знак"/>
    <w:basedOn w:val="a0"/>
    <w:link w:val="21"/>
    <w:uiPriority w:val="29"/>
    <w:rsid w:val="00E765F6"/>
    <w:rPr>
      <w:i/>
      <w:iCs/>
      <w:color w:val="404040" w:themeColor="text1" w:themeTint="BF"/>
    </w:rPr>
  </w:style>
  <w:style w:type="paragraph" w:styleId="a7">
    <w:name w:val="List Paragraph"/>
    <w:basedOn w:val="a"/>
    <w:uiPriority w:val="34"/>
    <w:qFormat/>
    <w:rsid w:val="00E765F6"/>
    <w:pPr>
      <w:ind w:left="720"/>
      <w:contextualSpacing/>
    </w:pPr>
  </w:style>
  <w:style w:type="character" w:styleId="a8">
    <w:name w:val="Intense Emphasis"/>
    <w:basedOn w:val="a0"/>
    <w:uiPriority w:val="21"/>
    <w:qFormat/>
    <w:rsid w:val="00E765F6"/>
    <w:rPr>
      <w:i/>
      <w:iCs/>
      <w:color w:val="2F5496" w:themeColor="accent1" w:themeShade="BF"/>
    </w:rPr>
  </w:style>
  <w:style w:type="paragraph" w:styleId="a9">
    <w:name w:val="Intense Quote"/>
    <w:basedOn w:val="a"/>
    <w:next w:val="a"/>
    <w:link w:val="aa"/>
    <w:uiPriority w:val="30"/>
    <w:qFormat/>
    <w:rsid w:val="00E76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765F6"/>
    <w:rPr>
      <w:i/>
      <w:iCs/>
      <w:color w:val="2F5496" w:themeColor="accent1" w:themeShade="BF"/>
    </w:rPr>
  </w:style>
  <w:style w:type="character" w:styleId="ab">
    <w:name w:val="Intense Reference"/>
    <w:basedOn w:val="a0"/>
    <w:uiPriority w:val="32"/>
    <w:qFormat/>
    <w:rsid w:val="00E765F6"/>
    <w:rPr>
      <w:b/>
      <w:bCs/>
      <w:smallCaps/>
      <w:color w:val="2F5496" w:themeColor="accent1" w:themeShade="BF"/>
      <w:spacing w:val="5"/>
    </w:rPr>
  </w:style>
  <w:style w:type="character" w:customStyle="1" w:styleId="ac">
    <w:name w:val="Обычный (веб) Знак"/>
    <w:basedOn w:val="a0"/>
    <w:link w:val="ad"/>
    <w:semiHidden/>
    <w:locked/>
    <w:rsid w:val="00E765F6"/>
    <w:rPr>
      <w:sz w:val="24"/>
    </w:rPr>
  </w:style>
  <w:style w:type="paragraph" w:styleId="ad">
    <w:name w:val="Normal (Web)"/>
    <w:basedOn w:val="a"/>
    <w:link w:val="ac"/>
    <w:semiHidden/>
    <w:unhideWhenUsed/>
    <w:rsid w:val="00E765F6"/>
    <w:pPr>
      <w:spacing w:before="100" w:beforeAutospacing="1" w:after="100" w:afterAutospacing="1"/>
    </w:pPr>
    <w:rPr>
      <w:rFonts w:asciiTheme="minorHAnsi" w:eastAsiaTheme="minorHAnsi" w:hAnsiTheme="minorHAnsi" w:cstheme="minorBidi"/>
      <w:color w:val="auto"/>
      <w:kern w:val="2"/>
      <w:szCs w:val="22"/>
      <w:lang w:eastAsia="en-US"/>
      <w14:ligatures w14:val="standardContextual"/>
    </w:rPr>
  </w:style>
  <w:style w:type="paragraph" w:customStyle="1" w:styleId="ConsPlusTitle">
    <w:name w:val="ConsPlusTitle"/>
    <w:rsid w:val="00E765F6"/>
    <w:pPr>
      <w:widowControl w:val="0"/>
      <w:spacing w:after="0" w:line="240" w:lineRule="auto"/>
    </w:pPr>
    <w:rPr>
      <w:rFonts w:ascii="Arial" w:eastAsia="Times New Roman" w:hAnsi="Arial" w:cs="Times New Roman"/>
      <w:b/>
      <w:color w:val="000000"/>
      <w:kern w:val="0"/>
      <w:sz w:val="20"/>
      <w:szCs w:val="20"/>
      <w:lang w:eastAsia="ru-RU"/>
      <w14:ligatures w14:val="none"/>
    </w:rPr>
  </w:style>
  <w:style w:type="character" w:styleId="ae">
    <w:name w:val="Hyperlink"/>
    <w:rsid w:val="00E765F6"/>
    <w:rPr>
      <w:color w:val="0066CC"/>
      <w:u w:val="single"/>
    </w:rPr>
  </w:style>
  <w:style w:type="paragraph" w:styleId="af">
    <w:name w:val="Balloon Text"/>
    <w:basedOn w:val="a"/>
    <w:link w:val="af0"/>
    <w:uiPriority w:val="99"/>
    <w:semiHidden/>
    <w:unhideWhenUsed/>
    <w:rsid w:val="00D425F5"/>
    <w:rPr>
      <w:rFonts w:ascii="Tahoma" w:hAnsi="Tahoma" w:cs="Tahoma"/>
      <w:sz w:val="16"/>
      <w:szCs w:val="16"/>
    </w:rPr>
  </w:style>
  <w:style w:type="character" w:customStyle="1" w:styleId="af0">
    <w:name w:val="Текст выноски Знак"/>
    <w:basedOn w:val="a0"/>
    <w:link w:val="af"/>
    <w:uiPriority w:val="99"/>
    <w:semiHidden/>
    <w:rsid w:val="00D425F5"/>
    <w:rPr>
      <w:rFonts w:ascii="Tahoma" w:eastAsia="Times New Roman" w:hAnsi="Tahoma" w:cs="Tahoma"/>
      <w:color w:val="000000"/>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9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kousosh.uchkulan@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AD98F-1C57-43C2-831F-BDFC7189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1837</Words>
  <Characters>10473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 Хабчаев</dc:creator>
  <cp:lastModifiedBy>Эльмира</cp:lastModifiedBy>
  <cp:revision>2</cp:revision>
  <cp:lastPrinted>2025-03-18T06:45:00Z</cp:lastPrinted>
  <dcterms:created xsi:type="dcterms:W3CDTF">2025-04-04T08:03:00Z</dcterms:created>
  <dcterms:modified xsi:type="dcterms:W3CDTF">2025-04-04T08:03:00Z</dcterms:modified>
</cp:coreProperties>
</file>